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5BC8" w:rsidRPr="005C5BC8" w:rsidRDefault="005C5BC8">
      <w:pPr>
        <w:rPr>
          <w:b/>
          <w:u w:val="single"/>
        </w:rPr>
      </w:pPr>
      <w:r>
        <w:rPr>
          <w:b/>
          <w:u w:val="single"/>
        </w:rPr>
        <w:t>Chalk Talk prompts: To be taped to the front of the whiteboards.</w:t>
      </w:r>
    </w:p>
    <w:p w:rsidR="005C5BC8" w:rsidRDefault="005C5BC8"/>
    <w:tbl>
      <w:tblPr>
        <w:tblStyle w:val="TableGrid"/>
        <w:tblW w:w="10530" w:type="dxa"/>
        <w:tblInd w:w="-792" w:type="dxa"/>
        <w:tblLook w:val="00BF"/>
      </w:tblPr>
      <w:tblGrid>
        <w:gridCol w:w="10530"/>
      </w:tblGrid>
      <w:tr w:rsidR="005C5BC8" w:rsidTr="005C5BC8">
        <w:tc>
          <w:tcPr>
            <w:tcW w:w="10530" w:type="dxa"/>
          </w:tcPr>
          <w:p w:rsidR="005C5BC8" w:rsidRPr="005C5BC8" w:rsidRDefault="005C5BC8">
            <w:pPr>
              <w:rPr>
                <w:rFonts w:ascii="Calibri" w:hAnsi="Calibri"/>
                <w:b/>
                <w:sz w:val="48"/>
              </w:rPr>
            </w:pPr>
            <w:r w:rsidRPr="005C5BC8">
              <w:rPr>
                <w:rFonts w:ascii="Calibri" w:hAnsi="Calibri"/>
                <w:b/>
                <w:sz w:val="48"/>
              </w:rPr>
              <w:t xml:space="preserve">What is an example of speech at school that would </w:t>
            </w:r>
            <w:r w:rsidRPr="005C5BC8">
              <w:rPr>
                <w:rFonts w:ascii="Calibri" w:hAnsi="Calibri"/>
                <w:b/>
                <w:i/>
                <w:sz w:val="48"/>
              </w:rPr>
              <w:t xml:space="preserve">disrupt </w:t>
            </w:r>
            <w:r w:rsidRPr="005C5BC8">
              <w:rPr>
                <w:rFonts w:ascii="Calibri" w:hAnsi="Calibri"/>
                <w:b/>
                <w:sz w:val="48"/>
              </w:rPr>
              <w:t>others from learning?</w:t>
            </w:r>
          </w:p>
        </w:tc>
      </w:tr>
      <w:tr w:rsidR="005C5BC8" w:rsidTr="005C5BC8">
        <w:tc>
          <w:tcPr>
            <w:tcW w:w="10530" w:type="dxa"/>
          </w:tcPr>
          <w:p w:rsidR="005C5BC8" w:rsidRPr="005C5BC8" w:rsidRDefault="005C5BC8">
            <w:pPr>
              <w:rPr>
                <w:rFonts w:ascii="Calibri" w:hAnsi="Calibri"/>
                <w:b/>
                <w:sz w:val="48"/>
              </w:rPr>
            </w:pPr>
            <w:r w:rsidRPr="005C5BC8">
              <w:rPr>
                <w:rFonts w:ascii="Calibri" w:hAnsi="Calibri"/>
                <w:b/>
                <w:sz w:val="48"/>
              </w:rPr>
              <w:t>What is an example of speech that should be allowed at school because it does not disrupt others from learning?</w:t>
            </w:r>
          </w:p>
        </w:tc>
      </w:tr>
      <w:tr w:rsidR="005C5BC8" w:rsidRPr="005C5BC8" w:rsidTr="005C5BC8">
        <w:tc>
          <w:tcPr>
            <w:tcW w:w="10530" w:type="dxa"/>
          </w:tcPr>
          <w:p w:rsidR="005C5BC8" w:rsidRPr="005C5BC8" w:rsidRDefault="005C5BC8">
            <w:pPr>
              <w:rPr>
                <w:rFonts w:ascii="Calibri" w:hAnsi="Calibri"/>
                <w:b/>
                <w:i/>
                <w:sz w:val="48"/>
              </w:rPr>
            </w:pPr>
            <w:r w:rsidRPr="005C5BC8">
              <w:rPr>
                <w:rFonts w:ascii="Calibri" w:hAnsi="Calibri"/>
                <w:b/>
                <w:sz w:val="48"/>
              </w:rPr>
              <w:t xml:space="preserve">Do you agree with the outcome of the </w:t>
            </w:r>
            <w:r w:rsidRPr="005C5BC8">
              <w:rPr>
                <w:rFonts w:ascii="Calibri" w:hAnsi="Calibri"/>
                <w:b/>
                <w:i/>
                <w:sz w:val="48"/>
              </w:rPr>
              <w:t>Tinker v. Des Moines case?  Why or why not?</w:t>
            </w:r>
          </w:p>
        </w:tc>
      </w:tr>
      <w:tr w:rsidR="005C5BC8" w:rsidRPr="005C5BC8" w:rsidTr="005C5BC8">
        <w:tc>
          <w:tcPr>
            <w:tcW w:w="10530" w:type="dxa"/>
          </w:tcPr>
          <w:p w:rsidR="005C5BC8" w:rsidRPr="005C5BC8" w:rsidRDefault="005C5BC8">
            <w:pPr>
              <w:rPr>
                <w:rFonts w:ascii="Calibri" w:hAnsi="Calibri"/>
                <w:b/>
                <w:sz w:val="48"/>
              </w:rPr>
            </w:pPr>
            <w:r w:rsidRPr="005C5BC8">
              <w:rPr>
                <w:rFonts w:ascii="Calibri" w:hAnsi="Calibri"/>
                <w:b/>
                <w:sz w:val="48"/>
              </w:rPr>
              <w:t xml:space="preserve">What was the outcome of the </w:t>
            </w:r>
            <w:r w:rsidRPr="005C5BC8">
              <w:rPr>
                <w:rFonts w:ascii="Calibri" w:hAnsi="Calibri"/>
                <w:b/>
                <w:i/>
                <w:sz w:val="48"/>
              </w:rPr>
              <w:t xml:space="preserve">Tinker v. Des Moines </w:t>
            </w:r>
            <w:r w:rsidRPr="005C5BC8">
              <w:rPr>
                <w:rFonts w:ascii="Calibri" w:hAnsi="Calibri"/>
                <w:b/>
                <w:sz w:val="48"/>
              </w:rPr>
              <w:t>case?</w:t>
            </w:r>
          </w:p>
        </w:tc>
      </w:tr>
      <w:tr w:rsidR="005C5BC8" w:rsidRPr="005C5BC8" w:rsidTr="005C5BC8">
        <w:tc>
          <w:tcPr>
            <w:tcW w:w="10530" w:type="dxa"/>
          </w:tcPr>
          <w:p w:rsidR="005C5BC8" w:rsidRPr="005C5BC8" w:rsidRDefault="005C5BC8">
            <w:pPr>
              <w:rPr>
                <w:rFonts w:ascii="Calibri" w:hAnsi="Calibri"/>
                <w:b/>
                <w:sz w:val="48"/>
              </w:rPr>
            </w:pPr>
            <w:r w:rsidRPr="005C5BC8">
              <w:rPr>
                <w:rFonts w:ascii="Calibri" w:hAnsi="Calibri"/>
                <w:b/>
                <w:sz w:val="48"/>
              </w:rPr>
              <w:t>Do students have all of their first amendment rights in school?  Explain.</w:t>
            </w:r>
          </w:p>
        </w:tc>
      </w:tr>
      <w:tr w:rsidR="005C5BC8" w:rsidRPr="005C5BC8" w:rsidTr="005C5BC8">
        <w:tc>
          <w:tcPr>
            <w:tcW w:w="10530" w:type="dxa"/>
          </w:tcPr>
          <w:p w:rsidR="005C5BC8" w:rsidRPr="005C5BC8" w:rsidRDefault="005C5BC8">
            <w:pPr>
              <w:rPr>
                <w:rFonts w:ascii="Calibri" w:hAnsi="Calibri"/>
                <w:b/>
                <w:sz w:val="48"/>
              </w:rPr>
            </w:pPr>
            <w:r w:rsidRPr="005C5BC8">
              <w:rPr>
                <w:rFonts w:ascii="Calibri" w:hAnsi="Calibri"/>
                <w:b/>
                <w:sz w:val="48"/>
              </w:rPr>
              <w:t>What questions do you still have about free speech in school?</w:t>
            </w:r>
          </w:p>
        </w:tc>
      </w:tr>
      <w:tr w:rsidR="005C5BC8" w:rsidRPr="005C5BC8" w:rsidTr="005C5BC8">
        <w:tc>
          <w:tcPr>
            <w:tcW w:w="10530" w:type="dxa"/>
          </w:tcPr>
          <w:p w:rsidR="005C5BC8" w:rsidRPr="005C5BC8" w:rsidRDefault="005C5BC8" w:rsidP="005C5BC8">
            <w:pPr>
              <w:jc w:val="both"/>
              <w:rPr>
                <w:rFonts w:ascii="Calibri" w:hAnsi="Calibri"/>
                <w:b/>
                <w:color w:val="000000"/>
                <w:sz w:val="48"/>
              </w:rPr>
            </w:pPr>
            <w:r w:rsidRPr="005C5BC8">
              <w:rPr>
                <w:rFonts w:ascii="Calibri" w:hAnsi="Calibri"/>
                <w:b/>
                <w:color w:val="000000"/>
                <w:sz w:val="48"/>
              </w:rPr>
              <w:t>A group of students start meeting at lunch to plan practical jokes on a classmate.  They also loudly tease the boy when he is there.  Whenever a hall monitor tells them to stop, they shout, “It’s a free country!”  How disruptive is this?  Should this be allowed at school?</w:t>
            </w:r>
          </w:p>
          <w:p w:rsidR="005C5BC8" w:rsidRPr="005C5BC8" w:rsidRDefault="005C5BC8">
            <w:pPr>
              <w:rPr>
                <w:rFonts w:ascii="Calibri" w:hAnsi="Calibri"/>
                <w:b/>
                <w:sz w:val="48"/>
              </w:rPr>
            </w:pPr>
          </w:p>
        </w:tc>
      </w:tr>
      <w:tr w:rsidR="005C5BC8" w:rsidRPr="005C5BC8" w:rsidTr="005C5BC8">
        <w:tc>
          <w:tcPr>
            <w:tcW w:w="10530" w:type="dxa"/>
          </w:tcPr>
          <w:p w:rsidR="005C5BC8" w:rsidRPr="005C5BC8" w:rsidRDefault="005C5BC8" w:rsidP="005C5BC8">
            <w:pPr>
              <w:jc w:val="both"/>
              <w:rPr>
                <w:rFonts w:ascii="Calibri" w:hAnsi="Calibri"/>
                <w:b/>
                <w:sz w:val="48"/>
              </w:rPr>
            </w:pPr>
            <w:r w:rsidRPr="005C5BC8">
              <w:rPr>
                <w:rFonts w:ascii="Calibri" w:hAnsi="Calibri"/>
                <w:b/>
                <w:color w:val="000000"/>
                <w:sz w:val="48"/>
              </w:rPr>
              <w:t>A student has a big test in science class and she did not study for it.  To avoid taking the test, she calls the school and says there is a bomb in the basement.  The principal is forced to evacuate the building. How disruptive is this?  Should this be allowed at school?</w:t>
            </w:r>
          </w:p>
          <w:p w:rsidR="005C5BC8" w:rsidRPr="005C5BC8" w:rsidRDefault="005C5BC8">
            <w:pPr>
              <w:rPr>
                <w:rFonts w:ascii="Calibri" w:hAnsi="Calibri"/>
                <w:b/>
                <w:sz w:val="48"/>
              </w:rPr>
            </w:pPr>
          </w:p>
        </w:tc>
      </w:tr>
      <w:tr w:rsidR="005C5BC8" w:rsidRPr="005C5BC8" w:rsidTr="005C5BC8">
        <w:tc>
          <w:tcPr>
            <w:tcW w:w="10530" w:type="dxa"/>
          </w:tcPr>
          <w:p w:rsidR="005C5BC8" w:rsidRPr="005C5BC8" w:rsidRDefault="005C5BC8" w:rsidP="005C5BC8">
            <w:pPr>
              <w:jc w:val="both"/>
              <w:rPr>
                <w:rFonts w:ascii="Calibri" w:hAnsi="Calibri"/>
                <w:b/>
                <w:color w:val="000000"/>
                <w:sz w:val="48"/>
              </w:rPr>
            </w:pPr>
            <w:r w:rsidRPr="005C5BC8">
              <w:rPr>
                <w:rFonts w:ascii="Calibri" w:hAnsi="Calibri"/>
                <w:b/>
                <w:color w:val="000000"/>
                <w:sz w:val="48"/>
              </w:rPr>
              <w:t>The editor of the school newspaper writes a column that is critical of the administration.  She makes a list of complains, including the broken air conditioners and lack of school supplies for students. How disruptive is this?  Should this be allowed at school?</w:t>
            </w:r>
          </w:p>
          <w:p w:rsidR="005C5BC8" w:rsidRPr="005C5BC8" w:rsidRDefault="005C5BC8">
            <w:pPr>
              <w:rPr>
                <w:rFonts w:ascii="Calibri" w:hAnsi="Calibri"/>
                <w:b/>
                <w:sz w:val="48"/>
              </w:rPr>
            </w:pPr>
          </w:p>
        </w:tc>
      </w:tr>
      <w:tr w:rsidR="005C5BC8" w:rsidRPr="005C5BC8" w:rsidTr="005C5BC8">
        <w:tc>
          <w:tcPr>
            <w:tcW w:w="10530" w:type="dxa"/>
          </w:tcPr>
          <w:p w:rsidR="005C5BC8" w:rsidRPr="005C5BC8" w:rsidRDefault="005C5BC8" w:rsidP="005C5BC8">
            <w:pPr>
              <w:jc w:val="both"/>
              <w:rPr>
                <w:rFonts w:ascii="Calibri" w:hAnsi="Calibri"/>
                <w:b/>
                <w:sz w:val="48"/>
              </w:rPr>
            </w:pPr>
            <w:r w:rsidRPr="005C5BC8">
              <w:rPr>
                <w:rFonts w:ascii="Calibri" w:hAnsi="Calibri"/>
                <w:b/>
                <w:color w:val="000000"/>
                <w:sz w:val="48"/>
              </w:rPr>
              <w:t>Two students upset about the War in Afghanistan begin wearing black armbands over the top of their uniform shirt to protest.  The principal threatens to suspend them, but they refuse to take them off. How disruptive is this?  Should this be allowed at school?</w:t>
            </w:r>
          </w:p>
          <w:p w:rsidR="005C5BC8" w:rsidRPr="005C5BC8" w:rsidRDefault="005C5BC8">
            <w:pPr>
              <w:rPr>
                <w:rFonts w:ascii="Calibri" w:hAnsi="Calibri"/>
                <w:b/>
                <w:sz w:val="48"/>
              </w:rPr>
            </w:pPr>
          </w:p>
        </w:tc>
      </w:tr>
    </w:tbl>
    <w:p w:rsidR="00F12667" w:rsidRPr="005C5BC8" w:rsidRDefault="005C5BC8">
      <w:pPr>
        <w:rPr>
          <w:rFonts w:ascii="Calibri" w:hAnsi="Calibri"/>
          <w:b/>
          <w:sz w:val="48"/>
        </w:rPr>
      </w:pPr>
    </w:p>
    <w:sectPr w:rsidR="00F12667" w:rsidRPr="005C5BC8" w:rsidSect="00854750">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1D0CFC"/>
    <w:multiLevelType w:val="hybridMultilevel"/>
    <w:tmpl w:val="9050D096"/>
    <w:lvl w:ilvl="0" w:tplc="000F0409">
      <w:start w:val="1"/>
      <w:numFmt w:val="decimal"/>
      <w:lvlText w:val="%1."/>
      <w:lvlJc w:val="left"/>
      <w:pPr>
        <w:tabs>
          <w:tab w:val="num" w:pos="360"/>
        </w:tabs>
        <w:ind w:left="360" w:hanging="360"/>
      </w:pPr>
    </w:lvl>
    <w:lvl w:ilvl="1" w:tplc="00190409" w:tentative="1">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C5BC8"/>
    <w:rsid w:val="005C5BC8"/>
  </w:rsids>
  <m:mathPr>
    <m:mathFont m:val="Kai"/>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66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5C5BC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233</Words>
  <Characters>1329</Characters>
  <Application>Microsoft Macintosh Word</Application>
  <DocSecurity>0</DocSecurity>
  <Lines>11</Lines>
  <Paragraphs>2</Paragraphs>
  <ScaleCrop>false</ScaleCrop>
  <LinksUpToDate>false</LinksUpToDate>
  <CharactersWithSpaces>1632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Molly Zeins</dc:creator>
  <cp:keywords/>
  <cp:lastModifiedBy>Molly Zeins</cp:lastModifiedBy>
  <cp:revision>1</cp:revision>
  <dcterms:created xsi:type="dcterms:W3CDTF">2011-11-13T17:44:00Z</dcterms:created>
  <dcterms:modified xsi:type="dcterms:W3CDTF">2011-11-13T17:50:00Z</dcterms:modified>
</cp:coreProperties>
</file>